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A02E1F" w:rsidRPr="00D549AC" w:rsidRDefault="00A02E1F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Pr="00540562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D74D78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D74D78" w:rsidRPr="00FF07FF" w:rsidRDefault="00D74D7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D74D78" w:rsidRPr="00FF07FF" w:rsidRDefault="00D74D78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1C058B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38160D">
              <w:rPr>
                <w:rFonts w:ascii="Times New Roman" w:hAnsi="Times New Roman"/>
                <w:sz w:val="24"/>
                <w:szCs w:val="24"/>
                <w:lang w:val="ru-RU"/>
              </w:rPr>
              <w:t>нтер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РАО </w:t>
            </w:r>
            <w:r w:rsidRPr="001C05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Центр управления закупками</w:t>
            </w:r>
            <w:r w:rsidR="00DB4FD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 xml:space="preserve">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866E53" w:rsidRPr="00DB4FDD" w:rsidRDefault="00866E53" w:rsidP="00866E53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C066B2" w:rsidRDefault="00C066B2" w:rsidP="00C066B2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C066B2" w:rsidRPr="00DB4FDD" w:rsidRDefault="00C066B2" w:rsidP="00C066B2">
      <w:pPr>
        <w:pStyle w:val="a5"/>
        <w:widowControl w:val="0"/>
        <w:numPr>
          <w:ilvl w:val="0"/>
          <w:numId w:val="31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866E53" w:rsidRPr="00DB4FDD" w:rsidRDefault="00866E53" w:rsidP="00866E53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866E53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866E53" w:rsidRPr="00DB4FDD" w:rsidRDefault="00866E53" w:rsidP="00866E5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C066B2" w:rsidRPr="00DB4FDD">
        <w:rPr>
          <w:sz w:val="24"/>
        </w:rPr>
        <w:t xml:space="preserve">рассматривается цена договора (в том числе, на этапе проведения оценки, приведение ценовых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 w:rsidR="00C066B2">
        <w:rPr>
          <w:sz w:val="24"/>
        </w:rPr>
        <w:t xml:space="preserve"> возможно к </w:t>
      </w:r>
      <w:r w:rsidR="00C066B2"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 w:rsidR="00C066B2">
        <w:rPr>
          <w:sz w:val="24"/>
        </w:rPr>
        <w:t xml:space="preserve"> или</w:t>
      </w:r>
      <w:r w:rsidR="00C066B2"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 w:rsidR="00C066B2">
        <w:rPr>
          <w:sz w:val="24"/>
        </w:rPr>
        <w:t>Заявок</w:t>
      </w:r>
      <w:r w:rsidR="00C066B2"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="00C066B2" w:rsidRPr="00DB4FDD">
        <w:rPr>
          <w:sz w:val="24"/>
        </w:rPr>
        <w:t xml:space="preserve"> условий оплаты)</w:t>
      </w:r>
      <w:r w:rsidR="00C066B2"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="00C066B2" w:rsidRPr="00DB4FDD">
        <w:rPr>
          <w:sz w:val="24"/>
        </w:rPr>
        <w:t>;</w:t>
      </w:r>
    </w:p>
    <w:p w:rsidR="00FF07FF" w:rsidRDefault="00FF07FF" w:rsidP="00FF07FF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F962D2" w:rsidRPr="00D74D78" w:rsidRDefault="00F962D2" w:rsidP="00F962D2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>Финансово-экономическая экспертиза проводится на основан</w:t>
      </w:r>
      <w:r w:rsidR="009D1965">
        <w:rPr>
          <w:sz w:val="24"/>
        </w:rPr>
        <w:t xml:space="preserve">ии </w:t>
      </w:r>
      <w:r w:rsidR="00310BBB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D74D78">
        <w:rPr>
          <w:sz w:val="24"/>
        </w:rPr>
        <w:t>;</w:t>
      </w:r>
    </w:p>
    <w:p w:rsidR="00D74D78" w:rsidRPr="00D74D78" w:rsidRDefault="00D74D78" w:rsidP="00D74D78">
      <w:pPr>
        <w:pStyle w:val="a5"/>
        <w:widowControl w:val="0"/>
        <w:numPr>
          <w:ilvl w:val="0"/>
          <w:numId w:val="32"/>
        </w:numPr>
        <w:spacing w:after="120" w:line="240" w:lineRule="auto"/>
        <w:rPr>
          <w:sz w:val="24"/>
        </w:rPr>
      </w:pPr>
      <w:r>
        <w:rPr>
          <w:sz w:val="24"/>
        </w:rPr>
        <w:lastRenderedPageBreak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AC5129" w:rsidRPr="00A568FD" w:rsidRDefault="00AC5129" w:rsidP="00AC5129">
      <w:pPr>
        <w:spacing w:after="200" w:line="276" w:lineRule="auto"/>
        <w:jc w:val="left"/>
        <w:rPr>
          <w:snapToGrid/>
          <w:sz w:val="24"/>
          <w:szCs w:val="24"/>
        </w:rPr>
      </w:pPr>
      <w:bookmarkStart w:id="7" w:name="_Toc301790282"/>
      <w:r>
        <w:rPr>
          <w:snapToGrid/>
          <w:sz w:val="24"/>
          <w:szCs w:val="24"/>
        </w:rPr>
        <w:t>4.7</w:t>
      </w:r>
      <w:r w:rsidRPr="00A568FD">
        <w:rPr>
          <w:snapToGrid/>
          <w:sz w:val="24"/>
          <w:szCs w:val="24"/>
        </w:rPr>
        <w:t xml:space="preserve">         Организационная экспертиза (оценка состава и качества оформления Заявок):</w:t>
      </w:r>
    </w:p>
    <w:p w:rsidR="00AC5129" w:rsidRPr="00A568FD" w:rsidRDefault="00AC5129" w:rsidP="00AC5129">
      <w:pPr>
        <w:widowControl w:val="0"/>
        <w:tabs>
          <w:tab w:val="num" w:pos="142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7.</w:t>
      </w:r>
      <w:r w:rsidRPr="00A568FD">
        <w:rPr>
          <w:snapToGrid/>
          <w:sz w:val="24"/>
          <w:szCs w:val="24"/>
        </w:rPr>
        <w:t xml:space="preserve">1. </w:t>
      </w:r>
      <w:r w:rsidRPr="00A568FD">
        <w:rPr>
          <w:snapToGrid/>
          <w:sz w:val="24"/>
          <w:szCs w:val="24"/>
        </w:rPr>
        <w:tab/>
        <w:t>Куратор закупки осуществляет проверку на наличие представленных документов, участниками закупки:</w:t>
      </w:r>
    </w:p>
    <w:p w:rsidR="00AC5129" w:rsidRPr="00A568FD" w:rsidRDefault="00AC5129" w:rsidP="00AC5129">
      <w:pPr>
        <w:widowControl w:val="0"/>
        <w:tabs>
          <w:tab w:val="num" w:pos="1080"/>
        </w:tabs>
        <w:autoSpaceDE w:val="0"/>
        <w:autoSpaceDN w:val="0"/>
        <w:spacing w:line="240" w:lineRule="auto"/>
        <w:ind w:left="1276" w:hanging="850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2</w:t>
      </w:r>
      <w:r w:rsidRPr="00A568FD">
        <w:rPr>
          <w:snapToGrid/>
          <w:sz w:val="24"/>
          <w:szCs w:val="24"/>
        </w:rPr>
        <w:t xml:space="preserve">. </w:t>
      </w:r>
      <w:r w:rsidRPr="00A568FD">
        <w:rPr>
          <w:snapToGrid/>
          <w:sz w:val="24"/>
          <w:szCs w:val="24"/>
        </w:rPr>
        <w:tab/>
      </w:r>
      <w:r w:rsidRPr="00A568FD">
        <w:rPr>
          <w:snapToGrid/>
          <w:sz w:val="24"/>
          <w:szCs w:val="24"/>
        </w:rPr>
        <w:tab/>
        <w:t>На сетевом диске в каталоге соответствующей закупки в подкаталоге «Заявки»  В каталоге соответствующей закупки в подкаталоге «Заявки участников» Куратором закупки копируются документы в следующем формате:</w:t>
      </w:r>
    </w:p>
    <w:p w:rsidR="00AC5129" w:rsidRPr="00A568FD" w:rsidRDefault="00AC5129" w:rsidP="00AC512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jc w:val="center"/>
        <w:rPr>
          <w:b/>
          <w:snapToGrid/>
          <w:sz w:val="24"/>
          <w:szCs w:val="24"/>
        </w:rPr>
      </w:pPr>
      <w:r w:rsidRPr="00A568FD">
        <w:rPr>
          <w:b/>
          <w:snapToGrid/>
          <w:sz w:val="24"/>
          <w:szCs w:val="24"/>
        </w:rPr>
        <w:t>Структура документов участников</w:t>
      </w:r>
    </w:p>
    <w:p w:rsidR="00AC5129" w:rsidRPr="00A568FD" w:rsidRDefault="00AC5129" w:rsidP="00AC512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snapToGrid/>
          <w:sz w:val="22"/>
          <w:szCs w:val="22"/>
        </w:rPr>
        <w:object w:dxaOrig="7625" w:dyaOrig="9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495pt" o:ole="">
            <v:imagedata r:id="rId9" o:title=""/>
          </v:shape>
          <o:OLEObject Type="Embed" ProgID="Visio.Drawing.11" ShapeID="_x0000_i1025" DrawAspect="Content" ObjectID="_1563717091" r:id="rId10"/>
        </w:object>
      </w:r>
      <w:r w:rsidRPr="00A568FD">
        <w:rPr>
          <w:snapToGrid/>
          <w:sz w:val="24"/>
          <w:szCs w:val="24"/>
        </w:rPr>
        <w:t xml:space="preserve"> </w:t>
      </w:r>
    </w:p>
    <w:p w:rsidR="00AC5129" w:rsidRPr="00A568FD" w:rsidRDefault="00AC5129" w:rsidP="00AC512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rFonts w:ascii="Calibri" w:hAnsi="Calibri"/>
          <w:noProof/>
          <w:snapToGrid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B8696B" wp14:editId="6EB11079">
                <wp:simplePos x="0" y="0"/>
                <wp:positionH relativeFrom="column">
                  <wp:posOffset>2123440</wp:posOffset>
                </wp:positionH>
                <wp:positionV relativeFrom="paragraph">
                  <wp:posOffset>167005</wp:posOffset>
                </wp:positionV>
                <wp:extent cx="1171575" cy="228600"/>
                <wp:effectExtent l="0" t="0" r="9525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71575" cy="228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C5129" w:rsidRPr="004A4218" w:rsidRDefault="00AC5129" w:rsidP="00AC5129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167.2pt;margin-top:13.15pt;width:92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" filled="f" stroked="f" strokeweight=".5pt">
                <v:path arrowok="t"/>
                <v:textbox inset="1mm,0,1mm,0">
                  <w:txbxContent>
                    <w:p w:rsidR="00AC5129" w:rsidRPr="004A4218" w:rsidRDefault="00AC5129" w:rsidP="00AC5129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C5129" w:rsidRPr="00A568FD" w:rsidRDefault="00AC5129" w:rsidP="00AC512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Все документы должны быть размещены в соответствии с содержащейся в них информацией в следующие каталоги: 1. Правоустанавливающие документы; 2 Финансовые документы; 3. Технико-коммерческое предложение; 4. Лицензии, Свидетельства, удостоверения;  5. Иные документы 6. Документы субподрядчика</w:t>
      </w:r>
      <w:proofErr w:type="gramStart"/>
      <w:r w:rsidRPr="00A568FD">
        <w:rPr>
          <w:snapToGrid/>
          <w:sz w:val="24"/>
          <w:szCs w:val="24"/>
        </w:rP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5557"/>
        <w:gridCol w:w="2984"/>
      </w:tblGrid>
      <w:tr w:rsidR="00AC5129" w:rsidRPr="00A568FD" w:rsidTr="001C057B"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№ документа в томе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568FD">
              <w:rPr>
                <w:b/>
                <w:sz w:val="24"/>
                <w:szCs w:val="24"/>
              </w:rPr>
              <w:t>Наименование файла в заявке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1C057B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Опись документов содержащихся в заявке на участие в закупке 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1C05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Декларация о соответствии Потенциального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а) п. 5.2.1.</w:t>
            </w:r>
          </w:p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б) п. 5.2.1.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в) п. 5.2.1.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>. г) п. 5.2.1.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Устава в действующей редакции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указанное лицо является генеральным директором)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 (в том числе приказы, протоколы/решения собрания учредителей о назначении руководителя и т.д.), подтверждающие полномочия лица, подписавшего заявку на участие в закупке 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доверенности, представляется оригинал или нотариально заверенная копия доверенности и вышеуказанные документы на лицо, выдавшее доверенность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A568FD">
              <w:rPr>
                <w:color w:val="000000"/>
                <w:sz w:val="24"/>
                <w:szCs w:val="24"/>
              </w:rPr>
              <w:t xml:space="preserve">Заверенную Участником закупки копию справки об исполнении налогоплательщиком обязанностей по уплате налогов, сборов, страховых взносов, пеней и налоговых санкций, либо справки о состоянии расчетов с бюджетами всех уровней, выданной соответствующими подразделениями Федеральной налоговой службы не ранее чем за 60 (шестьдесят) </w:t>
            </w:r>
            <w:r w:rsidRPr="00A568FD">
              <w:rPr>
                <w:sz w:val="24"/>
                <w:szCs w:val="24"/>
              </w:rPr>
              <w:t xml:space="preserve">календарных </w:t>
            </w:r>
            <w:r w:rsidRPr="00A568FD">
              <w:rPr>
                <w:color w:val="000000"/>
                <w:sz w:val="24"/>
                <w:szCs w:val="24"/>
              </w:rPr>
              <w:t>дней до дня размещения на официальном сайте о размещении заказов извещения</w:t>
            </w:r>
            <w:proofErr w:type="gramEnd"/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      </w:r>
            <w:r w:rsidRPr="00A568FD">
              <w:rPr>
                <w:color w:val="000000"/>
                <w:sz w:val="24"/>
                <w:szCs w:val="24"/>
              </w:rPr>
              <w:lastRenderedPageBreak/>
              <w:t>законодательству не является для Участника крупной) – справку в произвольной форме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lastRenderedPageBreak/>
              <w:t>«Одобрение крупной сделки»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Нотариально заверенную копию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В случае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,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если паспорт или иной его заменяющий документ выдан на территории иного государства, должен быть представлен нотариально заверенный перевод такого документа на русский язык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свидетельства о присвоении идентификационного номера налогоплательщика (ИНН) - для физических лиц/индивидуальных предпринимателей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Заверенную Участником копию страхового свидетельства государственного пенсионного страхования</w:t>
            </w:r>
            <w:r w:rsidRPr="00A568FD">
              <w:rPr>
                <w:sz w:val="24"/>
                <w:szCs w:val="24"/>
              </w:rPr>
              <w:t xml:space="preserve"> (</w:t>
            </w:r>
            <w:r w:rsidRPr="00A568FD">
              <w:rPr>
                <w:color w:val="000000"/>
                <w:sz w:val="24"/>
                <w:szCs w:val="24"/>
              </w:rPr>
              <w:t>для физических лиц/индивидуальных предпринимателей)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1C057B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napToGrid/>
                <w:color w:val="000000"/>
                <w:sz w:val="24"/>
                <w:szCs w:val="24"/>
              </w:rPr>
              <w:t xml:space="preserve">Документы, предусмотренные </w:t>
            </w:r>
            <w:proofErr w:type="spellStart"/>
            <w:r w:rsidRPr="00A568FD">
              <w:rPr>
                <w:snapToGrid/>
                <w:color w:val="000000"/>
                <w:sz w:val="24"/>
                <w:szCs w:val="24"/>
              </w:rPr>
              <w:t>п.п</w:t>
            </w:r>
            <w:proofErr w:type="spellEnd"/>
            <w:r w:rsidRPr="00A568FD">
              <w:rPr>
                <w:snapToGrid/>
                <w:color w:val="000000"/>
                <w:sz w:val="24"/>
                <w:szCs w:val="24"/>
              </w:rPr>
              <w:t>. с) – ф) п. 5.2.1.</w:t>
            </w:r>
          </w:p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AC5129" w:rsidRPr="00A568FD" w:rsidRDefault="00AC5129" w:rsidP="00AC512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AC5129" w:rsidRPr="00A568FD" w:rsidRDefault="00AC5129" w:rsidP="00AC512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1C057B">
            <w:pPr>
              <w:widowControl w:val="0"/>
              <w:autoSpaceDE w:val="0"/>
              <w:autoSpaceDN w:val="0"/>
              <w:adjustRightInd w:val="0"/>
              <w:spacing w:line="240" w:lineRule="auto"/>
              <w:ind w:left="72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Письмо о подаче оферты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Техническое предложение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Протокол разногласий к проекту Договора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Коммерческое предложение/Сводная таблица стоимости работ/Сводная таблица стоимости услуг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График оплаты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Справка о перечне и годовых объемах выполнения </w:t>
            </w:r>
            <w:r w:rsidRPr="00A568FD">
              <w:rPr>
                <w:color w:val="000000"/>
                <w:sz w:val="24"/>
                <w:szCs w:val="24"/>
              </w:rPr>
              <w:lastRenderedPageBreak/>
              <w:t>аналогичных договоров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lastRenderedPageBreak/>
              <w:t>«Справка о договорах»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материально-технических ресурсах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 кадровых ресурсах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5.11. Закупочной документации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1C05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 xml:space="preserve">Заверенные Участником закупки копии документов на осуществление видов деятельности, связанных с выполнением договора, 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право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 на заключение которого является предметом настоящей закупки, указанные в настоящей закупочной документации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1C05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Анкета Участника закупки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Информационное письмо о налич</w:t>
            </w:r>
            <w:proofErr w:type="gramStart"/>
            <w:r w:rsidRPr="00A568FD">
              <w:rPr>
                <w:color w:val="000000"/>
                <w:sz w:val="24"/>
                <w:szCs w:val="24"/>
              </w:rPr>
              <w:t>ии у У</w:t>
            </w:r>
            <w:proofErr w:type="gramEnd"/>
            <w:r w:rsidRPr="00A568FD">
              <w:rPr>
                <w:color w:val="000000"/>
                <w:sz w:val="24"/>
                <w:szCs w:val="24"/>
              </w:rPr>
              <w:t xml:space="preserve">частника закупки связей, носящих характер </w:t>
            </w:r>
            <w:proofErr w:type="spellStart"/>
            <w:r w:rsidRPr="00A568FD">
              <w:rPr>
                <w:color w:val="000000"/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color w:val="000000"/>
                <w:sz w:val="24"/>
                <w:szCs w:val="24"/>
              </w:rPr>
              <w:t xml:space="preserve"> с сотрудниками Заказчика или Организатора закупки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Справка об участии в судебных разбирательствах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Гарантийное письмо на предоставление справки о цепочке собственников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Заверенные Участником закупки копии документов, подтверждающих правомерность нахождения участника закупки по адресу государственной регистрации (свидетельство о государственной регистрации права собственности, копия договора аренды/субаренды)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Подтверждение о согласии на обработку персональных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предусмотренные Разделом 6 настоящей закупочной документации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1C05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5.8. Закупочной документации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</w:tr>
      <w:tr w:rsidR="00AC5129" w:rsidRPr="00A568FD" w:rsidTr="001C057B">
        <w:tc>
          <w:tcPr>
            <w:tcW w:w="0" w:type="auto"/>
          </w:tcPr>
          <w:p w:rsidR="00AC5129" w:rsidRPr="00A568FD" w:rsidRDefault="00AC5129" w:rsidP="00AC5129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color w:val="000000"/>
                <w:sz w:val="24"/>
                <w:szCs w:val="24"/>
              </w:rPr>
              <w:t>Документы, предусмотренные п. 5.10. Закупочной документации</w:t>
            </w:r>
          </w:p>
        </w:tc>
        <w:tc>
          <w:tcPr>
            <w:tcW w:w="0" w:type="auto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</w:tr>
    </w:tbl>
    <w:p w:rsidR="00AC5129" w:rsidRPr="00A568FD" w:rsidRDefault="00AC5129" w:rsidP="00AC512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4.</w:t>
      </w:r>
      <w:r>
        <w:rPr>
          <w:snapToGrid/>
          <w:sz w:val="24"/>
          <w:szCs w:val="24"/>
        </w:rPr>
        <w:t>7</w:t>
      </w:r>
      <w:r w:rsidRPr="00A568FD">
        <w:rPr>
          <w:snapToGrid/>
          <w:sz w:val="24"/>
          <w:szCs w:val="24"/>
        </w:rPr>
        <w:t>.</w:t>
      </w:r>
      <w:r>
        <w:rPr>
          <w:snapToGrid/>
          <w:sz w:val="24"/>
          <w:szCs w:val="24"/>
        </w:rPr>
        <w:t>3</w:t>
      </w:r>
      <w:r w:rsidRPr="00A568FD">
        <w:rPr>
          <w:snapToGrid/>
          <w:sz w:val="24"/>
          <w:szCs w:val="24"/>
        </w:rPr>
        <w:t>. Создает в корневом каталоге «</w:t>
      </w:r>
      <w:r w:rsidRPr="00A568FD">
        <w:rPr>
          <w:i/>
          <w:snapToGrid/>
          <w:sz w:val="24"/>
          <w:szCs w:val="24"/>
        </w:rPr>
        <w:t xml:space="preserve">Наименование Участника </w:t>
      </w:r>
      <w:r w:rsidRPr="00A568FD">
        <w:rPr>
          <w:i/>
          <w:snapToGrid/>
          <w:sz w:val="24"/>
          <w:szCs w:val="24"/>
          <w:lang w:val="en-US"/>
        </w:rPr>
        <w:t>n</w:t>
      </w:r>
      <w:r w:rsidRPr="00A568FD">
        <w:rPr>
          <w:snapToGrid/>
          <w:sz w:val="24"/>
          <w:szCs w:val="24"/>
        </w:rPr>
        <w:t>» документ «Опись», и отмечает наличие/отсутствие представленных документов, а так же фиксирует наименования документов, которые указаны неверно/</w:t>
      </w:r>
      <w:proofErr w:type="spellStart"/>
      <w:r w:rsidRPr="00A568FD">
        <w:rPr>
          <w:snapToGrid/>
          <w:sz w:val="24"/>
          <w:szCs w:val="24"/>
        </w:rPr>
        <w:t>нечитаемы</w:t>
      </w:r>
      <w:proofErr w:type="spellEnd"/>
      <w:r w:rsidRPr="00A568FD">
        <w:rPr>
          <w:snapToGrid/>
          <w:sz w:val="24"/>
          <w:szCs w:val="24"/>
        </w:rPr>
        <w:t xml:space="preserve"> по следующей форме:</w:t>
      </w:r>
    </w:p>
    <w:p w:rsidR="00AC5129" w:rsidRPr="00A568FD" w:rsidRDefault="00AC5129" w:rsidP="00AC512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</w:t>
      </w:r>
      <w:r w:rsidRPr="00A568FD">
        <w:rPr>
          <w:i/>
          <w:snapToGrid/>
          <w:sz w:val="24"/>
          <w:szCs w:val="24"/>
        </w:rPr>
        <w:t>Номер и наименование закупочной процедуры</w:t>
      </w:r>
      <w:r w:rsidRPr="00A568FD">
        <w:rPr>
          <w:snapToGrid/>
          <w:sz w:val="24"/>
          <w:szCs w:val="24"/>
        </w:rPr>
        <w:t>»</w:t>
      </w:r>
    </w:p>
    <w:p w:rsidR="00AC5129" w:rsidRPr="00A568FD" w:rsidRDefault="00AC5129" w:rsidP="00AC512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lastRenderedPageBreak/>
        <w:t>«</w:t>
      </w:r>
      <w:r w:rsidRPr="00A568FD">
        <w:rPr>
          <w:i/>
          <w:snapToGrid/>
          <w:sz w:val="24"/>
          <w:szCs w:val="24"/>
        </w:rPr>
        <w:t>Наименование Участника</w:t>
      </w:r>
      <w:r w:rsidRPr="00A568FD">
        <w:rPr>
          <w:snapToGrid/>
          <w:sz w:val="24"/>
          <w:szCs w:val="24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3724"/>
        <w:gridCol w:w="2930"/>
        <w:gridCol w:w="2741"/>
      </w:tblGrid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№ </w:t>
            </w:r>
            <w:proofErr w:type="spellStart"/>
            <w:r w:rsidRPr="00A568FD">
              <w:rPr>
                <w:b/>
                <w:snapToGrid/>
                <w:sz w:val="20"/>
              </w:rPr>
              <w:t>п.п</w:t>
            </w:r>
            <w:proofErr w:type="spellEnd"/>
            <w:r w:rsidRPr="00A568FD">
              <w:rPr>
                <w:b/>
                <w:snapToGrid/>
                <w:sz w:val="20"/>
              </w:rPr>
              <w:t>.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Наименование документа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>Наличие/Отсутствие</w:t>
            </w:r>
          </w:p>
        </w:tc>
        <w:tc>
          <w:tcPr>
            <w:tcW w:w="2741" w:type="dxa"/>
          </w:tcPr>
          <w:p w:rsidR="00AC5129" w:rsidRPr="00A568FD" w:rsidRDefault="00AC5129" w:rsidP="001C057B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A568FD">
              <w:rPr>
                <w:b/>
                <w:snapToGrid/>
                <w:sz w:val="20"/>
              </w:rPr>
              <w:t xml:space="preserve"> Примечание/Замечание</w:t>
            </w:r>
          </w:p>
          <w:p w:rsidR="00AC5129" w:rsidRPr="00A568FD" w:rsidRDefault="00AC5129" w:rsidP="001C057B">
            <w:pPr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jc w:val="center"/>
              <w:rPr>
                <w:b/>
                <w:snapToGrid/>
                <w:sz w:val="20"/>
              </w:rPr>
            </w:pPr>
            <w:proofErr w:type="gramStart"/>
            <w:r w:rsidRPr="00A568FD">
              <w:rPr>
                <w:b/>
                <w:snapToGrid/>
                <w:sz w:val="20"/>
              </w:rPr>
              <w:t>(Документ не поименован в соответствии со своим содержанием и/или не читаем.</w:t>
            </w:r>
            <w:proofErr w:type="gramEnd"/>
            <w:r w:rsidRPr="00A568FD">
              <w:rPr>
                <w:b/>
                <w:snapToGrid/>
                <w:sz w:val="20"/>
              </w:rPr>
              <w:t xml:space="preserve"> </w:t>
            </w:r>
            <w:proofErr w:type="gramStart"/>
            <w:r w:rsidRPr="00A568FD">
              <w:rPr>
                <w:b/>
                <w:snapToGrid/>
                <w:sz w:val="20"/>
              </w:rPr>
              <w:t>В случае соответствия документа установленным требованиям – поле не заполняется)</w:t>
            </w:r>
            <w:proofErr w:type="gramEnd"/>
          </w:p>
        </w:tc>
      </w:tr>
      <w:tr w:rsidR="00AC5129" w:rsidRPr="00A568FD" w:rsidTr="001C057B">
        <w:tc>
          <w:tcPr>
            <w:tcW w:w="10031" w:type="dxa"/>
            <w:gridSpan w:val="4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Каталог «Наименование участника 1»</w:t>
            </w: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3724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«Опись»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1</w:t>
            </w:r>
          </w:p>
        </w:tc>
        <w:tc>
          <w:tcPr>
            <w:tcW w:w="9395" w:type="dxa"/>
            <w:gridSpan w:val="3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«Правоустанавливающие документы»</w:t>
            </w: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«Декларация МСП»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1.2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«Выписка из ЕГРЮЛ/ЕГРИП»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1.3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ОГРН»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1.4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napToGrid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«Свидетельство ИНН»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1.5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«Регистрационные документы иностранного юридического лица/ИП»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1.6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«Устав»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1.7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«Разрешение эмиграционной службы»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1.8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«Документы, подтверждающие право подписания заявки»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1.9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«Справка из </w:t>
            </w:r>
            <w:proofErr w:type="gramStart"/>
            <w:r w:rsidRPr="00A568FD">
              <w:rPr>
                <w:sz w:val="24"/>
                <w:szCs w:val="24"/>
              </w:rPr>
              <w:t>налоговой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1.10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крупной сделки»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1.11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«Одобрение сделки с заинтересованностью»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1.12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«Копия паспорта»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1.13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«ИНН физического лица»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1.14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«СНИЛС»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2</w:t>
            </w:r>
          </w:p>
        </w:tc>
        <w:tc>
          <w:tcPr>
            <w:tcW w:w="9395" w:type="dxa"/>
            <w:gridSpan w:val="3"/>
          </w:tcPr>
          <w:p w:rsidR="00AC5129" w:rsidRPr="00A568FD" w:rsidRDefault="00AC5129" w:rsidP="001C057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Финансовые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2.1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«31.Бухгалтерские документы» (одним файлом) или </w:t>
            </w:r>
          </w:p>
          <w:p w:rsidR="00AC5129" w:rsidRPr="00A568FD" w:rsidRDefault="00AC5129" w:rsidP="00AC512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AC5129" w:rsidRPr="00A568FD" w:rsidRDefault="00AC5129" w:rsidP="00AC5129">
            <w:pPr>
              <w:widowControl w:val="0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200" w:line="240" w:lineRule="auto"/>
              <w:ind w:left="0" w:firstLine="0"/>
              <w:contextualSpacing/>
              <w:jc w:val="left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Бух</w:t>
            </w:r>
            <w:proofErr w:type="gramStart"/>
            <w:r w:rsidRPr="00A568FD">
              <w:rPr>
                <w:snapToGrid/>
                <w:sz w:val="24"/>
                <w:szCs w:val="24"/>
              </w:rPr>
              <w:t>.</w:t>
            </w:r>
            <w:proofErr w:type="gramEnd"/>
            <w:r w:rsidRPr="00A568FD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napToGrid/>
                <w:sz w:val="24"/>
                <w:szCs w:val="24"/>
              </w:rPr>
              <w:t>д</w:t>
            </w:r>
            <w:proofErr w:type="gramEnd"/>
            <w:r w:rsidRPr="00A568FD">
              <w:rPr>
                <w:snapToGrid/>
                <w:sz w:val="24"/>
                <w:szCs w:val="24"/>
              </w:rPr>
              <w:t>ок. ГГГГ</w:t>
            </w:r>
          </w:p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Бух</w:t>
            </w:r>
            <w:proofErr w:type="gramStart"/>
            <w:r w:rsidRPr="00A568FD">
              <w:rPr>
                <w:sz w:val="24"/>
                <w:szCs w:val="24"/>
              </w:rPr>
              <w:t>.</w:t>
            </w:r>
            <w:proofErr w:type="gramEnd"/>
            <w:r w:rsidRPr="00A568FD">
              <w:rPr>
                <w:sz w:val="24"/>
                <w:szCs w:val="24"/>
              </w:rPr>
              <w:t xml:space="preserve"> </w:t>
            </w:r>
            <w:proofErr w:type="gramStart"/>
            <w:r w:rsidRPr="00A568FD">
              <w:rPr>
                <w:sz w:val="24"/>
                <w:szCs w:val="24"/>
              </w:rPr>
              <w:t>д</w:t>
            </w:r>
            <w:proofErr w:type="gramEnd"/>
            <w:r w:rsidRPr="00A568FD">
              <w:rPr>
                <w:sz w:val="24"/>
                <w:szCs w:val="24"/>
              </w:rPr>
              <w:t>ок. Период ГГГГ (при наличии)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9395" w:type="dxa"/>
            <w:gridSpan w:val="3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Технико-коммерческое предложение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lastRenderedPageBreak/>
              <w:t>3.1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«Оферта»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3.2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«Техническое предложение»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3.3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«Протокол разногласий»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3.4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«Календарный план»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3.5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«Коммерческое предложение»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3.6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«График оплаты»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3.7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договорах»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3.8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МТР»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3.9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кадрах»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3.10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«Декларация </w:t>
            </w:r>
            <w:proofErr w:type="gramStart"/>
            <w:r w:rsidRPr="00A568FD">
              <w:rPr>
                <w:sz w:val="24"/>
                <w:szCs w:val="24"/>
              </w:rPr>
              <w:t>страны происхождения товаров/работ/услуг</w:t>
            </w:r>
            <w:proofErr w:type="gram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4</w:t>
            </w:r>
          </w:p>
        </w:tc>
        <w:tc>
          <w:tcPr>
            <w:tcW w:w="9395" w:type="dxa"/>
            <w:gridSpan w:val="3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Лицензии, Свидетельства, удостоверения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4.1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«22.Документы на осуществление видов деятельности»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9395" w:type="dxa"/>
            <w:gridSpan w:val="3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</w:t>
            </w:r>
            <w:r w:rsidRPr="00A568FD">
              <w:rPr>
                <w:b/>
                <w:sz w:val="24"/>
                <w:szCs w:val="24"/>
              </w:rPr>
              <w:t>Иные документы</w:t>
            </w:r>
            <w:r w:rsidRPr="00A568FD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5.1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«Анкета»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5.2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 xml:space="preserve">«Письмо об </w:t>
            </w:r>
            <w:proofErr w:type="spellStart"/>
            <w:r w:rsidRPr="00A568FD">
              <w:rPr>
                <w:sz w:val="24"/>
                <w:szCs w:val="24"/>
              </w:rPr>
              <w:t>аффилированности</w:t>
            </w:r>
            <w:proofErr w:type="spellEnd"/>
            <w:r w:rsidRPr="00A568FD">
              <w:rPr>
                <w:sz w:val="24"/>
                <w:szCs w:val="24"/>
              </w:rPr>
              <w:t>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5.3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«Справка о судах»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5.4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«Гарантийное письмо»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5.5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на юридический адрес»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5.6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«Согласие на обработку персональных данных»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5.7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«.Документы, предусмотренные ТЗ»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5.8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«Дополнительные документы»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A568FD">
              <w:rPr>
                <w:b/>
                <w:snapToGrid/>
                <w:sz w:val="24"/>
                <w:szCs w:val="24"/>
              </w:rPr>
              <w:t>6</w:t>
            </w:r>
          </w:p>
        </w:tc>
        <w:tc>
          <w:tcPr>
            <w:tcW w:w="9395" w:type="dxa"/>
            <w:gridSpan w:val="3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b/>
                <w:color w:val="000000"/>
                <w:sz w:val="24"/>
                <w:szCs w:val="24"/>
              </w:rPr>
              <w:t>Подкаталог «Документы Субподрядчика 1»</w:t>
            </w: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6.1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субподрядчика»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  <w:tr w:rsidR="00AC5129" w:rsidRPr="00A568FD" w:rsidTr="001C057B">
        <w:tc>
          <w:tcPr>
            <w:tcW w:w="636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A568FD">
              <w:rPr>
                <w:snapToGrid/>
                <w:sz w:val="24"/>
                <w:szCs w:val="24"/>
              </w:rPr>
              <w:t>6.2</w:t>
            </w:r>
          </w:p>
        </w:tc>
        <w:tc>
          <w:tcPr>
            <w:tcW w:w="3724" w:type="dxa"/>
          </w:tcPr>
          <w:p w:rsidR="00AC5129" w:rsidRPr="00A568FD" w:rsidRDefault="00AC5129" w:rsidP="001C057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A568FD">
              <w:rPr>
                <w:sz w:val="24"/>
                <w:szCs w:val="24"/>
              </w:rPr>
              <w:t>«Документы коллективного участника»</w:t>
            </w:r>
          </w:p>
        </w:tc>
        <w:tc>
          <w:tcPr>
            <w:tcW w:w="2930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  <w:tc>
          <w:tcPr>
            <w:tcW w:w="2741" w:type="dxa"/>
          </w:tcPr>
          <w:p w:rsidR="00AC5129" w:rsidRPr="00A568FD" w:rsidRDefault="00AC5129" w:rsidP="001C057B">
            <w:pPr>
              <w:widowControl w:val="0"/>
              <w:tabs>
                <w:tab w:val="num" w:pos="1080"/>
              </w:tabs>
              <w:autoSpaceDE w:val="0"/>
              <w:autoSpaceDN w:val="0"/>
              <w:spacing w:before="60" w:after="120" w:line="240" w:lineRule="auto"/>
              <w:ind w:firstLine="0"/>
              <w:rPr>
                <w:snapToGrid/>
                <w:sz w:val="24"/>
                <w:szCs w:val="24"/>
              </w:rPr>
            </w:pPr>
          </w:p>
        </w:tc>
      </w:tr>
    </w:tbl>
    <w:p w:rsidR="00AC5129" w:rsidRPr="00A568FD" w:rsidRDefault="00AC5129" w:rsidP="00AC5129">
      <w:pPr>
        <w:widowControl w:val="0"/>
        <w:tabs>
          <w:tab w:val="num" w:pos="1080"/>
        </w:tabs>
        <w:autoSpaceDE w:val="0"/>
        <w:autoSpaceDN w:val="0"/>
        <w:spacing w:before="60" w:after="120" w:line="240" w:lineRule="auto"/>
        <w:ind w:firstLine="709"/>
        <w:rPr>
          <w:snapToGrid/>
          <w:sz w:val="24"/>
          <w:szCs w:val="24"/>
        </w:rPr>
      </w:pPr>
      <w:r w:rsidRPr="00A568FD">
        <w:rPr>
          <w:snapToGrid/>
          <w:sz w:val="24"/>
          <w:szCs w:val="24"/>
        </w:rPr>
        <w:t>«Ф.И.О. куратора закупки составившего опись</w:t>
      </w:r>
      <w:proofErr w:type="gramStart"/>
      <w:r w:rsidRPr="00A568FD">
        <w:rPr>
          <w:snapToGrid/>
          <w:sz w:val="24"/>
          <w:szCs w:val="24"/>
        </w:rPr>
        <w:t>.»</w:t>
      </w:r>
      <w:proofErr w:type="gramEnd"/>
    </w:p>
    <w:p w:rsidR="00AC5129" w:rsidRPr="00DB4FDD" w:rsidRDefault="00AC5129" w:rsidP="00AC5129">
      <w:pPr>
        <w:pStyle w:val="a5"/>
        <w:widowControl w:val="0"/>
        <w:spacing w:before="0" w:line="240" w:lineRule="auto"/>
        <w:ind w:left="709"/>
        <w:rPr>
          <w:sz w:val="24"/>
        </w:rPr>
      </w:pPr>
    </w:p>
    <w:p w:rsidR="00AC5129" w:rsidRPr="00DB4FDD" w:rsidRDefault="00AC5129" w:rsidP="00AC5129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DB4FDD" w:rsidRPr="00AC5129" w:rsidRDefault="00DB4FDD" w:rsidP="00AC5129">
      <w:pPr>
        <w:pStyle w:val="21"/>
        <w:widowControl w:val="0"/>
        <w:numPr>
          <w:ilvl w:val="1"/>
          <w:numId w:val="34"/>
        </w:numPr>
        <w:spacing w:before="0"/>
        <w:rPr>
          <w:sz w:val="24"/>
        </w:rPr>
      </w:pPr>
      <w:bookmarkStart w:id="8" w:name="_GoBack"/>
      <w:bookmarkEnd w:id="8"/>
      <w:r w:rsidRPr="00AC5129">
        <w:rPr>
          <w:sz w:val="24"/>
        </w:rPr>
        <w:lastRenderedPageBreak/>
        <w:t>Экспертиза по экономической безопасности.</w:t>
      </w:r>
      <w:bookmarkEnd w:id="7"/>
    </w:p>
    <w:p w:rsidR="009B4910" w:rsidRPr="00C76F09" w:rsidRDefault="00AD7BEE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 xml:space="preserve">- </w:t>
      </w:r>
      <w:r w:rsidR="009B4910" w:rsidRPr="00A775AD">
        <w:rPr>
          <w:sz w:val="24"/>
        </w:rPr>
        <w:t>Экспертиза по экономической безопасности проводится на основании Методики оценки деловой репутации контрагентов – резидентов РФ</w:t>
      </w:r>
      <w:r w:rsidR="009B4910">
        <w:rPr>
          <w:sz w:val="24"/>
        </w:rPr>
        <w:t>.</w:t>
      </w:r>
    </w:p>
    <w:p w:rsidR="009B4910" w:rsidRPr="00C76F09" w:rsidRDefault="00AE2CB1" w:rsidP="009B4910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1A2F63" w:rsidRPr="006C0EA7" w:rsidRDefault="00AD7BEE" w:rsidP="00AD7BEE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lastRenderedPageBreak/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 единую шкалу экспертной оценки (Приложение №5).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lastRenderedPageBreak/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№6),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11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B6339D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ED29E4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9E4" w:rsidRPr="00251723" w:rsidRDefault="00ED29E4" w:rsidP="00907AA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="004557AF" w:rsidRPr="004557AF">
              <w:rPr>
                <w:b/>
                <w:sz w:val="22"/>
                <w:szCs w:val="22"/>
              </w:rPr>
              <w:t xml:space="preserve"> </w:t>
            </w:r>
            <w:r w:rsidR="004557AF">
              <w:rPr>
                <w:b/>
                <w:sz w:val="22"/>
                <w:szCs w:val="22"/>
              </w:rPr>
              <w:t>и его Заявки (Предложения)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(требования описаны в закупочной</w:t>
            </w:r>
            <w:r w:rsidR="00907AA0">
              <w:rPr>
                <w:sz w:val="22"/>
                <w:szCs w:val="22"/>
              </w:rPr>
              <w:t xml:space="preserve"> (конкурсной)</w:t>
            </w:r>
            <w:r w:rsidRPr="00A14916">
              <w:rPr>
                <w:sz w:val="22"/>
                <w:szCs w:val="22"/>
              </w:rPr>
              <w:t xml:space="preserve"> документации)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7A649E" w:rsidRDefault="00ED29E4" w:rsidP="00ED29E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r w:rsidR="0037109F">
              <w:rPr>
                <w:sz w:val="24"/>
                <w:szCs w:val="24"/>
              </w:rPr>
              <w:t xml:space="preserve">сметная, </w:t>
            </w:r>
            <w:r w:rsidR="005E134B">
              <w:rPr>
                <w:sz w:val="24"/>
                <w:szCs w:val="24"/>
              </w:rPr>
              <w:t>квалификационная,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юридическая, </w:t>
            </w:r>
            <w:r w:rsidR="005E134B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финансово-экономическая, экономическая безопасность</w:t>
            </w:r>
            <w:r w:rsidR="004557AF">
              <w:rPr>
                <w:sz w:val="24"/>
                <w:szCs w:val="24"/>
              </w:rPr>
              <w:t>, коммерческая, 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9E4" w:rsidRPr="00251723" w:rsidRDefault="00ED29E4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CF55A6" w:rsidRDefault="00CF55A6" w:rsidP="00CF55A6">
      <w:pPr>
        <w:pStyle w:val="afa"/>
        <w:pageBreakBefore w:val="0"/>
        <w:rPr>
          <w:b/>
          <w:snapToGrid/>
        </w:rPr>
      </w:pPr>
      <w:r>
        <w:rPr>
          <w:b/>
          <w:snapToGrid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5E134B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Предложения Участника) </w:t>
      </w:r>
      <w:r w:rsidRPr="00010677">
        <w:rPr>
          <w:b/>
          <w:i/>
          <w:snapToGrid/>
        </w:rPr>
        <w:t>(указывается наименование  Участника),</w:t>
      </w:r>
      <w:r w:rsidRPr="00010677">
        <w:rPr>
          <w:b/>
          <w:snapToGrid/>
        </w:rPr>
        <w:t xml:space="preserve"> а именно: </w:t>
      </w:r>
      <w:r w:rsidRPr="00010677">
        <w:rPr>
          <w:b/>
          <w:i/>
          <w:snapToGrid/>
        </w:rPr>
        <w:t xml:space="preserve">(перечисляются все несоответствия со ссылкой на пункт закупочной документации)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4557AF" w:rsidRDefault="004557AF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843"/>
        <w:gridCol w:w="1985"/>
        <w:gridCol w:w="1559"/>
        <w:gridCol w:w="1559"/>
        <w:gridCol w:w="199"/>
        <w:gridCol w:w="1219"/>
        <w:gridCol w:w="199"/>
        <w:gridCol w:w="20"/>
        <w:gridCol w:w="1199"/>
      </w:tblGrid>
      <w:tr w:rsidR="00796967" w:rsidRPr="0094353B" w:rsidTr="009A268B">
        <w:trPr>
          <w:trHeight w:val="539"/>
        </w:trPr>
        <w:tc>
          <w:tcPr>
            <w:tcW w:w="151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9A268B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9A268B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9A268B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2"/>
          <w:wAfter w:w="1219" w:type="dxa"/>
          <w:trHeight w:val="255"/>
        </w:trPr>
        <w:tc>
          <w:tcPr>
            <w:tcW w:w="13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796967" w:rsidRPr="002C4E52" w:rsidRDefault="00796967" w:rsidP="009A268B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Требования Закупочной документации (№ пункта)</w:t>
            </w:r>
            <w:r>
              <w:rPr>
                <w:b/>
                <w:bCs/>
                <w:snapToGrid/>
                <w:sz w:val="24"/>
                <w:szCs w:val="24"/>
              </w:rPr>
              <w:br/>
            </w:r>
            <w:r w:rsidRPr="0049761D">
              <w:rPr>
                <w:bCs/>
                <w:i/>
                <w:snapToGrid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</w:p>
        </w:tc>
        <w:tc>
          <w:tcPr>
            <w:tcW w:w="475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Надежность Участника</w:t>
            </w:r>
            <w:r w:rsidR="00F7480F">
              <w:rPr>
                <w:b/>
                <w:sz w:val="24"/>
                <w:szCs w:val="24"/>
              </w:rPr>
              <w:t xml:space="preserve">,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  <w:r w:rsidRPr="00D111E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2379CC">
              <w:rPr>
                <w:snapToGrid/>
                <w:sz w:val="24"/>
                <w:szCs w:val="24"/>
              </w:rPr>
              <w:t>Юридическая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финансово-экономическая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CF55A6" w:rsidP="006777A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1.</w:t>
            </w:r>
            <w:r w:rsidR="006777A3">
              <w:rPr>
                <w:snapToGrid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Ресурсные возможности</w:t>
            </w:r>
            <w:r w:rsidR="00F7480F">
              <w:rPr>
                <w:sz w:val="24"/>
                <w:szCs w:val="24"/>
              </w:rPr>
              <w:t xml:space="preserve"> (кадровые и материально-технические)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Default="005E134B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5847D7" w:rsidRPr="0094353B" w:rsidTr="00273362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49761D" w:rsidRDefault="005847D7" w:rsidP="0025659D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7D7" w:rsidRPr="00D111EE" w:rsidRDefault="005847D7" w:rsidP="005847D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Деловая репутация Учас</w:t>
            </w:r>
            <w:r w:rsidRPr="00D111EE">
              <w:rPr>
                <w:b/>
                <w:sz w:val="24"/>
                <w:szCs w:val="24"/>
              </w:rPr>
              <w:t>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941588" w:rsidP="0094158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э</w:t>
            </w:r>
            <w:r w:rsidR="005847D7">
              <w:rPr>
                <w:sz w:val="24"/>
                <w:szCs w:val="24"/>
              </w:rPr>
              <w:t>кономической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D7" w:rsidRPr="0094353B" w:rsidRDefault="005847D7" w:rsidP="0025659D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3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Квалификация Участника</w:t>
            </w:r>
            <w:r w:rsidR="00F7480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CF55A6" w:rsidTr="00796967">
        <w:trPr>
          <w:gridAfter w:val="1"/>
          <w:wAfter w:w="1199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5847D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3</w:t>
            </w:r>
            <w:r w:rsidR="00CF55A6" w:rsidRPr="00CF55A6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5A6" w:rsidRPr="00CF55A6" w:rsidRDefault="00CF55A6" w:rsidP="005E134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F55A6">
              <w:rPr>
                <w:sz w:val="24"/>
                <w:szCs w:val="24"/>
              </w:rPr>
              <w:t xml:space="preserve">Опыт </w:t>
            </w:r>
            <w:r w:rsidR="005E134B">
              <w:rPr>
                <w:sz w:val="24"/>
                <w:szCs w:val="24"/>
              </w:rPr>
              <w:t xml:space="preserve">оказания </w:t>
            </w:r>
            <w:r w:rsidRPr="00CF55A6">
              <w:rPr>
                <w:sz w:val="24"/>
                <w:szCs w:val="24"/>
              </w:rPr>
              <w:t xml:space="preserve"> аналогичных </w:t>
            </w:r>
            <w:r w:rsidR="005E134B">
              <w:rPr>
                <w:sz w:val="24"/>
                <w:szCs w:val="24"/>
              </w:rPr>
              <w:t>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5E134B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CF55A6" w:rsidRDefault="00CF55A6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4</w:t>
            </w:r>
            <w:r w:rsidR="00796967" w:rsidRPr="0049761D">
              <w:rPr>
                <w:b/>
                <w:snapToGrid/>
                <w:sz w:val="24"/>
                <w:szCs w:val="24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>Технические и качественные характеристики,</w:t>
            </w:r>
            <w:r w:rsidR="00F748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F7480F">
              <w:rPr>
                <w:b/>
                <w:sz w:val="24"/>
                <w:szCs w:val="24"/>
              </w:rPr>
              <w:t>т.ч</w:t>
            </w:r>
            <w:proofErr w:type="spellEnd"/>
            <w:r w:rsidR="00F7480F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F7480F" w:rsidRDefault="00CF55A6" w:rsidP="00E853A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379CC">
              <w:rPr>
                <w:sz w:val="22"/>
                <w:szCs w:val="22"/>
              </w:rPr>
              <w:t xml:space="preserve">Соответствие предложения </w:t>
            </w:r>
            <w:r w:rsidR="00F7480F">
              <w:rPr>
                <w:sz w:val="22"/>
                <w:szCs w:val="22"/>
              </w:rPr>
              <w:t xml:space="preserve">участника </w:t>
            </w:r>
            <w:r w:rsidRPr="002379CC">
              <w:rPr>
                <w:sz w:val="22"/>
                <w:szCs w:val="22"/>
              </w:rPr>
              <w:t>требованиям ТЗ</w:t>
            </w:r>
            <w:r w:rsidR="00F7480F">
              <w:rPr>
                <w:sz w:val="22"/>
                <w:szCs w:val="22"/>
              </w:rPr>
              <w:t xml:space="preserve"> по объему и качеству предлагаемых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F55A6" w:rsidRPr="002379CC" w:rsidTr="00CF55A6">
        <w:trPr>
          <w:gridAfter w:val="1"/>
          <w:wAfter w:w="1199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847D7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4</w:t>
            </w:r>
            <w:r w:rsidR="00CF55A6" w:rsidRPr="002379CC">
              <w:rPr>
                <w:snapToGrid/>
                <w:sz w:val="24"/>
                <w:szCs w:val="24"/>
              </w:rPr>
              <w:t>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5E134B" w:rsidP="005E134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snapToGrid/>
                <w:sz w:val="24"/>
                <w:szCs w:val="24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A6" w:rsidRPr="002379CC" w:rsidRDefault="00CF55A6" w:rsidP="00CF55A6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796967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6967" w:rsidRPr="0049761D" w:rsidRDefault="005847D7" w:rsidP="009A268B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6967" w:rsidRPr="00D111EE" w:rsidRDefault="00796967" w:rsidP="00F7480F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111EE">
              <w:rPr>
                <w:b/>
                <w:sz w:val="24"/>
                <w:szCs w:val="24"/>
              </w:rPr>
              <w:t xml:space="preserve">Стоимость </w:t>
            </w:r>
            <w:r w:rsidR="00F7480F">
              <w:rPr>
                <w:b/>
                <w:sz w:val="24"/>
                <w:szCs w:val="24"/>
              </w:rPr>
              <w:t>услуг: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9A268B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67" w:rsidRPr="0094353B" w:rsidRDefault="00796967" w:rsidP="0079696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</w:tr>
      <w:tr w:rsidR="006C5689" w:rsidRPr="0094353B" w:rsidTr="006C5689">
        <w:trPr>
          <w:gridAfter w:val="1"/>
          <w:wAfter w:w="1199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5847D7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5</w:t>
            </w:r>
            <w:r w:rsidR="006C5689" w:rsidRPr="002379CC">
              <w:rPr>
                <w:snapToGrid/>
                <w:sz w:val="24"/>
                <w:szCs w:val="24"/>
              </w:rPr>
              <w:t>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2379CC" w:rsidRDefault="006C5689" w:rsidP="006C568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379CC">
              <w:rPr>
                <w:sz w:val="24"/>
                <w:szCs w:val="24"/>
              </w:rPr>
              <w:t>Цена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>
              <w:rPr>
                <w:snapToGrid/>
                <w:sz w:val="24"/>
                <w:szCs w:val="24"/>
              </w:rPr>
              <w:t>Коммерческая</w:t>
            </w:r>
            <w:proofErr w:type="gramEnd"/>
            <w:r>
              <w:rPr>
                <w:snapToGrid/>
                <w:sz w:val="24"/>
                <w:szCs w:val="24"/>
              </w:rPr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689" w:rsidRPr="0094353B" w:rsidRDefault="006C5689" w:rsidP="006C568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9A268B">
        <w:trPr>
          <w:gridAfter w:val="1"/>
          <w:wAfter w:w="1199" w:type="dxa"/>
          <w:trHeight w:val="255"/>
        </w:trPr>
        <w:tc>
          <w:tcPr>
            <w:tcW w:w="13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9A268B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4E2EC9" w:rsidRDefault="00796967" w:rsidP="00EA684B">
      <w:pPr>
        <w:pStyle w:val="a7"/>
        <w:jc w:val="right"/>
      </w:pPr>
      <w:r>
        <w:lastRenderedPageBreak/>
        <w:t>П</w:t>
      </w:r>
      <w:r w:rsidR="004E2EC9" w:rsidRPr="006C43CF">
        <w:t xml:space="preserve">риложение № </w:t>
      </w:r>
      <w:r w:rsidR="00F0716D">
        <w:t>5</w:t>
      </w:r>
    </w:p>
    <w:p w:rsidR="00D46A8A" w:rsidRPr="006C43CF" w:rsidRDefault="00D46A8A" w:rsidP="00EA684B">
      <w:pPr>
        <w:pStyle w:val="a7"/>
        <w:pageBreakBefore w:val="0"/>
      </w:pPr>
      <w:r w:rsidRPr="006C43CF">
        <w:t>ШКАЛА ЭКСПЕРТНОЙ ОЦЕНКИ</w:t>
      </w:r>
      <w: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D46A8A" w:rsidRPr="00B42241" w:rsidTr="00E648C5">
        <w:trPr>
          <w:jc w:val="center"/>
        </w:trPr>
        <w:tc>
          <w:tcPr>
            <w:tcW w:w="4082" w:type="dxa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D46A8A" w:rsidRPr="00E648C5" w:rsidRDefault="00D46A8A" w:rsidP="00E648C5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 xml:space="preserve">Словесное выражение  экспертов </w:t>
            </w:r>
            <w:r w:rsidR="00E648C5" w:rsidRPr="00E648C5">
              <w:rPr>
                <w:b/>
                <w:sz w:val="24"/>
                <w:szCs w:val="24"/>
              </w:rPr>
              <w:t>оценивающих</w:t>
            </w:r>
            <w:r w:rsidRPr="00E648C5">
              <w:rPr>
                <w:b/>
                <w:sz w:val="24"/>
                <w:szCs w:val="24"/>
              </w:rPr>
              <w:t xml:space="preserve"> </w:t>
            </w:r>
            <w:r w:rsidR="00E648C5" w:rsidRPr="00E648C5">
              <w:rPr>
                <w:b/>
                <w:sz w:val="24"/>
                <w:szCs w:val="24"/>
              </w:rPr>
              <w:t xml:space="preserve">экономические и юридические </w:t>
            </w:r>
            <w:r w:rsidRPr="00E648C5">
              <w:rPr>
                <w:b/>
                <w:sz w:val="24"/>
                <w:szCs w:val="24"/>
              </w:rPr>
              <w:t>риск</w:t>
            </w:r>
            <w:r w:rsidR="00E648C5" w:rsidRPr="00E648C5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D46A8A" w:rsidRPr="00E648C5" w:rsidRDefault="00D46A8A" w:rsidP="00D46A8A">
            <w:pPr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648C5">
              <w:rPr>
                <w:b/>
                <w:sz w:val="24"/>
                <w:szCs w:val="24"/>
              </w:rPr>
              <w:t>Числовое обозначение (балл)</w:t>
            </w:r>
            <w:r w:rsidR="00E648C5" w:rsidRPr="00E648C5">
              <w:rPr>
                <w:b/>
                <w:sz w:val="24"/>
                <w:szCs w:val="24"/>
              </w:rPr>
              <w:t xml:space="preserve"> для внесения в индивидуальную форму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«Минимально приемлемо»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минимально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 w:val="22"/>
                <w:szCs w:val="22"/>
              </w:rPr>
              <w:t>«Очень высокие</w:t>
            </w:r>
            <w:r w:rsidRPr="00C45CB7">
              <w:rPr>
                <w:b/>
                <w:bCs/>
                <w:sz w:val="22"/>
                <w:szCs w:val="22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1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AD7BEE" w:rsidRPr="00B42241" w:rsidTr="00E648C5">
        <w:trPr>
          <w:jc w:val="center"/>
        </w:trPr>
        <w:tc>
          <w:tcPr>
            <w:tcW w:w="4082" w:type="dxa"/>
          </w:tcPr>
          <w:p w:rsidR="00AD7BEE" w:rsidRPr="00E87685" w:rsidRDefault="00AD7BEE" w:rsidP="00ED79D9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 xml:space="preserve">«Удовлетворительно» </w:t>
            </w:r>
            <w:r>
              <w:rPr>
                <w:sz w:val="22"/>
                <w:szCs w:val="22"/>
              </w:rPr>
              <w:br/>
            </w:r>
            <w:r w:rsidRPr="00ED79D9">
              <w:rPr>
                <w:i/>
                <w:sz w:val="22"/>
                <w:szCs w:val="22"/>
              </w:rPr>
              <w:t xml:space="preserve">(Незначительно изменяет существенные условия конкурсной/Закупочной документации не в пользу Заказчика, тем не </w:t>
            </w:r>
            <w:proofErr w:type="gramStart"/>
            <w:r w:rsidRPr="00ED79D9">
              <w:rPr>
                <w:i/>
                <w:sz w:val="22"/>
                <w:szCs w:val="22"/>
              </w:rPr>
              <w:t>менее</w:t>
            </w:r>
            <w:proofErr w:type="gramEnd"/>
            <w:r w:rsidRPr="00ED79D9">
              <w:rPr>
                <w:i/>
                <w:sz w:val="22"/>
                <w:szCs w:val="22"/>
              </w:rPr>
              <w:t xml:space="preserve"> остается приемлемым)</w:t>
            </w:r>
          </w:p>
        </w:tc>
        <w:tc>
          <w:tcPr>
            <w:tcW w:w="2948" w:type="dxa"/>
            <w:vAlign w:val="center"/>
          </w:tcPr>
          <w:p w:rsidR="00AD7BEE" w:rsidRPr="00C45CB7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szCs w:val="24"/>
              </w:rPr>
              <w:t>«</w:t>
            </w:r>
            <w:r w:rsidRPr="00C45CB7">
              <w:rPr>
                <w:b/>
                <w:bCs/>
                <w:sz w:val="22"/>
                <w:szCs w:val="22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AD7BEE" w:rsidRPr="00B42241" w:rsidRDefault="00AD7BEE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2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3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«Очень хорошо»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(незначительно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4</w:t>
            </w:r>
            <w:r w:rsidRPr="00B42241">
              <w:rPr>
                <w:sz w:val="22"/>
                <w:szCs w:val="22"/>
              </w:rPr>
              <w:t>*</w:t>
            </w:r>
          </w:p>
        </w:tc>
      </w:tr>
      <w:tr w:rsidR="00D46A8A" w:rsidRPr="00B42241" w:rsidTr="00E648C5">
        <w:trPr>
          <w:jc w:val="center"/>
        </w:trPr>
        <w:tc>
          <w:tcPr>
            <w:tcW w:w="4082" w:type="dxa"/>
          </w:tcPr>
          <w:p w:rsidR="00D46A8A" w:rsidRPr="00E87685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45CB7">
              <w:rPr>
                <w:b/>
                <w:sz w:val="22"/>
                <w:szCs w:val="22"/>
              </w:rPr>
              <w:t>«Отлично»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45CB7">
              <w:rPr>
                <w:i/>
                <w:sz w:val="22"/>
                <w:szCs w:val="22"/>
              </w:rPr>
              <w:t xml:space="preserve">(значительно </w:t>
            </w:r>
            <w:r>
              <w:rPr>
                <w:i/>
                <w:sz w:val="22"/>
                <w:szCs w:val="22"/>
              </w:rPr>
              <w:t>улучшает</w:t>
            </w:r>
            <w:r w:rsidRPr="00C45CB7">
              <w:rPr>
                <w:i/>
                <w:sz w:val="22"/>
                <w:szCs w:val="22"/>
              </w:rPr>
              <w:t xml:space="preserve">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D46A8A" w:rsidRPr="00C45CB7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C45CB7">
              <w:rPr>
                <w:b/>
                <w:bCs/>
                <w:sz w:val="22"/>
                <w:szCs w:val="22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D46A8A" w:rsidRPr="00B42241" w:rsidRDefault="00D46A8A" w:rsidP="00D46A8A">
            <w:pPr>
              <w:keepNext/>
              <w:spacing w:after="60"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B42241">
              <w:rPr>
                <w:b/>
                <w:bCs/>
                <w:szCs w:val="28"/>
              </w:rPr>
              <w:t>5</w:t>
            </w:r>
          </w:p>
        </w:tc>
      </w:tr>
    </w:tbl>
    <w:p w:rsidR="00D46A8A" w:rsidRPr="00B42241" w:rsidRDefault="00D46A8A" w:rsidP="00D075CC">
      <w:pPr>
        <w:pStyle w:val="afa"/>
        <w:pageBreakBefore w:val="0"/>
        <w:spacing w:before="0" w:after="0"/>
      </w:pPr>
      <w:r w:rsidRPr="00B42241">
        <w:t>*− возможна оценка с одним знаком после запятой.</w:t>
      </w:r>
    </w:p>
    <w:p w:rsidR="00D46A8A" w:rsidRPr="00377E66" w:rsidRDefault="00D46A8A" w:rsidP="00D075CC">
      <w:pPr>
        <w:pStyle w:val="aff6"/>
        <w:spacing w:line="240" w:lineRule="auto"/>
        <w:rPr>
          <w:sz w:val="24"/>
          <w:szCs w:val="24"/>
        </w:rPr>
      </w:pPr>
      <w:r w:rsidRPr="00377E66">
        <w:rPr>
          <w:sz w:val="24"/>
          <w:szCs w:val="24"/>
        </w:rPr>
        <w:t xml:space="preserve">При оценке частных критериев эксперт выставляет оценки, </w:t>
      </w:r>
      <w:r w:rsidRPr="00377E66">
        <w:rPr>
          <w:bCs/>
          <w:sz w:val="24"/>
          <w:szCs w:val="24"/>
        </w:rPr>
        <w:t xml:space="preserve">сравнивая предложения Участников между собой и </w:t>
      </w:r>
      <w:r w:rsidRPr="00377E66">
        <w:rPr>
          <w:sz w:val="24"/>
          <w:szCs w:val="24"/>
        </w:rPr>
        <w:t xml:space="preserve">оценивая превышение и частичное несоответствие определенных параметров </w:t>
      </w:r>
      <w:r w:rsidR="001055A7" w:rsidRPr="00377E66">
        <w:rPr>
          <w:sz w:val="24"/>
          <w:szCs w:val="24"/>
        </w:rPr>
        <w:t>Заявок</w:t>
      </w:r>
      <w:r w:rsidR="00A271A7" w:rsidRPr="00377E66">
        <w:rPr>
          <w:sz w:val="24"/>
          <w:szCs w:val="24"/>
        </w:rPr>
        <w:t>,</w:t>
      </w:r>
      <w:r w:rsidRPr="00377E66">
        <w:rPr>
          <w:sz w:val="24"/>
          <w:szCs w:val="24"/>
        </w:rPr>
        <w:t xml:space="preserve"> указанному в закупочной документации уровню. </w:t>
      </w:r>
    </w:p>
    <w:p w:rsidR="00D46A8A" w:rsidRPr="00377E66" w:rsidRDefault="00D46A8A" w:rsidP="00D075CC">
      <w:pPr>
        <w:pStyle w:val="4"/>
        <w:keepNext w:val="0"/>
        <w:widowControl w:val="0"/>
        <w:numPr>
          <w:ilvl w:val="0"/>
          <w:numId w:val="0"/>
        </w:numPr>
        <w:spacing w:before="0" w:after="0"/>
        <w:ind w:left="1134"/>
        <w:rPr>
          <w:sz w:val="24"/>
          <w:szCs w:val="24"/>
        </w:rPr>
      </w:pPr>
      <w:r w:rsidRPr="00377E66">
        <w:rPr>
          <w:sz w:val="24"/>
          <w:szCs w:val="24"/>
        </w:rPr>
        <w:t>Эксперт обязан давать комментарии  к каждой выставленной оценке.</w:t>
      </w:r>
    </w:p>
    <w:p w:rsidR="00E63D89" w:rsidRPr="00F9709B" w:rsidRDefault="00D46A8A" w:rsidP="00377E66">
      <w:pPr>
        <w:pStyle w:val="aff6"/>
        <w:spacing w:line="240" w:lineRule="auto"/>
      </w:pPr>
      <w:proofErr w:type="gramStart"/>
      <w:r w:rsidRPr="00377E66">
        <w:rPr>
          <w:sz w:val="24"/>
          <w:szCs w:val="24"/>
        </w:rPr>
        <w:t xml:space="preserve">Если, по мнению эксперта, положительная оценка по какому-либо частному критерию, при наличии имеющихся документов и сведений, содержащихся в этих документах невозможна, а отборочная и оценочная стадии оценки </w:t>
      </w:r>
      <w:r w:rsidR="001055A7" w:rsidRPr="00377E66">
        <w:rPr>
          <w:sz w:val="24"/>
          <w:szCs w:val="24"/>
        </w:rPr>
        <w:t>Заявок</w:t>
      </w:r>
      <w:r w:rsidRPr="00377E66">
        <w:rPr>
          <w:sz w:val="24"/>
          <w:szCs w:val="24"/>
        </w:rPr>
        <w:t xml:space="preserve">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</w:t>
      </w:r>
      <w:r w:rsidR="00B6339D">
        <w:rPr>
          <w:sz w:val="24"/>
          <w:szCs w:val="24"/>
        </w:rPr>
        <w:t xml:space="preserve">адекватную </w:t>
      </w:r>
      <w:r w:rsidRPr="00377E66">
        <w:rPr>
          <w:sz w:val="24"/>
          <w:szCs w:val="24"/>
        </w:rPr>
        <w:t>оценку по остальным критериям.</w:t>
      </w:r>
      <w:proofErr w:type="gramEnd"/>
    </w:p>
    <w:p w:rsidR="00D46A8A" w:rsidRDefault="00D46A8A" w:rsidP="009068B7">
      <w:pPr>
        <w:pStyle w:val="a9"/>
      </w:pPr>
    </w:p>
    <w:sectPr w:rsidR="00D46A8A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AC5129">
      <w:rPr>
        <w:noProof/>
      </w:rPr>
      <w:t>4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9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0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8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3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6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17"/>
  </w:num>
  <w:num w:numId="4">
    <w:abstractNumId w:val="13"/>
  </w:num>
  <w:num w:numId="5">
    <w:abstractNumId w:val="12"/>
  </w:num>
  <w:num w:numId="6">
    <w:abstractNumId w:val="4"/>
  </w:num>
  <w:num w:numId="7">
    <w:abstractNumId w:val="11"/>
  </w:num>
  <w:num w:numId="8">
    <w:abstractNumId w:val="26"/>
  </w:num>
  <w:num w:numId="9">
    <w:abstractNumId w:val="23"/>
  </w:num>
  <w:num w:numId="10">
    <w:abstractNumId w:val="9"/>
  </w:num>
  <w:num w:numId="11">
    <w:abstractNumId w:val="14"/>
  </w:num>
  <w:num w:numId="12">
    <w:abstractNumId w:val="18"/>
  </w:num>
  <w:num w:numId="13">
    <w:abstractNumId w:val="16"/>
  </w:num>
  <w:num w:numId="14">
    <w:abstractNumId w:val="5"/>
  </w:num>
  <w:num w:numId="15">
    <w:abstractNumId w:val="25"/>
  </w:num>
  <w:num w:numId="16">
    <w:abstractNumId w:val="20"/>
  </w:num>
  <w:num w:numId="17">
    <w:abstractNumId w:val="10"/>
  </w:num>
  <w:num w:numId="18">
    <w:abstractNumId w:val="8"/>
  </w:num>
  <w:num w:numId="19">
    <w:abstractNumId w:val="2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"/>
  </w:num>
  <w:num w:numId="23">
    <w:abstractNumId w:val="7"/>
  </w:num>
  <w:num w:numId="24">
    <w:abstractNumId w:val="21"/>
  </w:num>
  <w:num w:numId="25">
    <w:abstractNumId w:val="24"/>
  </w:num>
  <w:num w:numId="26">
    <w:abstractNumId w:val="24"/>
  </w:num>
  <w:num w:numId="27">
    <w:abstractNumId w:val="24"/>
  </w:num>
  <w:num w:numId="28">
    <w:abstractNumId w:val="0"/>
  </w:num>
  <w:num w:numId="29">
    <w:abstractNumId w:val="0"/>
  </w:num>
  <w:num w:numId="30">
    <w:abstractNumId w:val="24"/>
  </w:num>
  <w:num w:numId="31">
    <w:abstractNumId w:val="19"/>
  </w:num>
  <w:num w:numId="32">
    <w:abstractNumId w:val="2"/>
  </w:num>
  <w:num w:numId="33">
    <w:abstractNumId w:val="3"/>
  </w:num>
  <w:num w:numId="34">
    <w:abstractNumId w:val="24"/>
    <w:lvlOverride w:ilvl="0">
      <w:startOverride w:val="4"/>
    </w:lvlOverride>
    <w:lvlOverride w:ilvl="1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75A4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30D6"/>
    <w:rsid w:val="00273362"/>
    <w:rsid w:val="00274855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87A84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903A3"/>
    <w:rsid w:val="00893DB4"/>
    <w:rsid w:val="00895F38"/>
    <w:rsid w:val="008A30D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C5129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6252"/>
    <w:rsid w:val="00FD034C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487A84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487A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487A84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487A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88577-1703-47B8-AB3D-F7B2E19EA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19</Pages>
  <Words>3707</Words>
  <Characters>28771</Characters>
  <Application>Microsoft Office Word</Application>
  <DocSecurity>0</DocSecurity>
  <Lines>239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32414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Денисов Владимир Иванович</cp:lastModifiedBy>
  <cp:revision>19</cp:revision>
  <cp:lastPrinted>2011-09-26T05:32:00Z</cp:lastPrinted>
  <dcterms:created xsi:type="dcterms:W3CDTF">2015-02-03T12:58:00Z</dcterms:created>
  <dcterms:modified xsi:type="dcterms:W3CDTF">2017-08-08T14:05:00Z</dcterms:modified>
</cp:coreProperties>
</file>